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0E5DF3" w:rsidRPr="0045523E" w14:paraId="72DDF701" w14:textId="77777777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14:paraId="59A21660" w14:textId="77777777" w:rsidR="000E5DF3" w:rsidRPr="002A2BD8" w:rsidRDefault="000E5DF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14:paraId="3A4136BE" w14:textId="77777777" w:rsidR="000E5DF3" w:rsidRPr="0045523E" w:rsidRDefault="000E5DF3" w:rsidP="000E5DF3">
            <w:pPr>
              <w:pStyle w:val="Prrafodelista"/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0E5DF3" w:rsidRPr="0045523E" w14:paraId="6948488B" w14:textId="77777777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14:paraId="4859D55A" w14:textId="77777777" w:rsidR="000E5DF3" w:rsidRPr="0045523E" w:rsidRDefault="000E5DF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14:paraId="395ABE6E" w14:textId="77777777"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0E5DF3" w:rsidRPr="0045523E" w14:paraId="62A9AA7E" w14:textId="77777777" w:rsidTr="00D65E52">
        <w:trPr>
          <w:tblHeader/>
        </w:trPr>
        <w:tc>
          <w:tcPr>
            <w:tcW w:w="3738" w:type="dxa"/>
          </w:tcPr>
          <w:p w14:paraId="1513DA62" w14:textId="77777777" w:rsidR="000E5DF3" w:rsidRPr="0045523E" w:rsidRDefault="000E5DF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14:paraId="35ADABEE" w14:textId="77777777"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TÉCNICO </w:t>
            </w:r>
          </w:p>
        </w:tc>
      </w:tr>
      <w:tr w:rsidR="000E5DF3" w:rsidRPr="0045523E" w14:paraId="3C26A792" w14:textId="77777777" w:rsidTr="00D65E52">
        <w:trPr>
          <w:tblHeader/>
        </w:trPr>
        <w:tc>
          <w:tcPr>
            <w:tcW w:w="3738" w:type="dxa"/>
          </w:tcPr>
          <w:p w14:paraId="21FE863B" w14:textId="77777777"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14:paraId="3C7052D6" w14:textId="77777777"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3100</w:t>
            </w:r>
          </w:p>
        </w:tc>
      </w:tr>
      <w:tr w:rsidR="000E5DF3" w:rsidRPr="0045523E" w14:paraId="7DDB9997" w14:textId="77777777" w:rsidTr="00D65E52">
        <w:trPr>
          <w:tblHeader/>
        </w:trPr>
        <w:tc>
          <w:tcPr>
            <w:tcW w:w="3738" w:type="dxa"/>
          </w:tcPr>
          <w:p w14:paraId="31F75EFC" w14:textId="77777777"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14:paraId="7A03C64E" w14:textId="77777777"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18</w:t>
            </w:r>
          </w:p>
        </w:tc>
      </w:tr>
      <w:tr w:rsidR="000E5DF3" w:rsidRPr="0045523E" w14:paraId="17ADC0C0" w14:textId="77777777" w:rsidTr="00D65E52">
        <w:trPr>
          <w:tblHeader/>
        </w:trPr>
        <w:tc>
          <w:tcPr>
            <w:tcW w:w="3738" w:type="dxa"/>
          </w:tcPr>
          <w:p w14:paraId="6CA02E6A" w14:textId="77777777"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14:paraId="58217C63" w14:textId="77777777" w:rsidR="000E5DF3" w:rsidRPr="0045523E" w:rsidRDefault="00FD2366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Tres (3</w:t>
            </w:r>
            <w:r w:rsidR="000E5DF3" w:rsidRPr="0045523E">
              <w:rPr>
                <w:rFonts w:ascii="Arial" w:eastAsia="Arial Unicode MS" w:hAnsi="Arial" w:cs="Arial"/>
                <w:noProof/>
              </w:rPr>
              <w:t>)</w:t>
            </w:r>
          </w:p>
        </w:tc>
      </w:tr>
      <w:tr w:rsidR="000E5DF3" w:rsidRPr="0045523E" w14:paraId="53C18415" w14:textId="77777777" w:rsidTr="00D65E52">
        <w:trPr>
          <w:tblHeader/>
        </w:trPr>
        <w:tc>
          <w:tcPr>
            <w:tcW w:w="3738" w:type="dxa"/>
          </w:tcPr>
          <w:p w14:paraId="7FC856F8" w14:textId="77777777"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14:paraId="43BD6466" w14:textId="77777777"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Libre Nombramiento y Remoción </w:t>
            </w:r>
          </w:p>
        </w:tc>
      </w:tr>
      <w:tr w:rsidR="000E5DF3" w:rsidRPr="0045523E" w14:paraId="1D0D99C3" w14:textId="77777777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14:paraId="41F4EA1A" w14:textId="77777777"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14:paraId="6BC5C46E" w14:textId="77777777"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Dirección General</w:t>
            </w:r>
          </w:p>
        </w:tc>
      </w:tr>
      <w:tr w:rsidR="000E5DF3" w:rsidRPr="0045523E" w14:paraId="698ECFCB" w14:textId="77777777" w:rsidTr="00D65E52">
        <w:tc>
          <w:tcPr>
            <w:tcW w:w="3738" w:type="dxa"/>
            <w:tcBorders>
              <w:bottom w:val="single" w:sz="4" w:space="0" w:color="auto"/>
            </w:tcBorders>
          </w:tcPr>
          <w:p w14:paraId="2DD09399" w14:textId="77777777"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14:paraId="35BB328B" w14:textId="77777777" w:rsidR="000E5DF3" w:rsidRPr="0045523E" w:rsidRDefault="000E5DF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Director General</w:t>
            </w:r>
          </w:p>
        </w:tc>
      </w:tr>
      <w:tr w:rsidR="000E5DF3" w:rsidRPr="0045523E" w14:paraId="5DE0EE2A" w14:textId="77777777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26C67BA9" w14:textId="77777777" w:rsidR="000E5DF3" w:rsidRPr="002A2BD8" w:rsidRDefault="000E5DF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14:paraId="2782BEDD" w14:textId="77777777" w:rsidR="000E5DF3" w:rsidRPr="0045523E" w:rsidRDefault="000E5DF3" w:rsidP="000E5DF3">
            <w:pPr>
              <w:pStyle w:val="Prrafodelista"/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0E5DF3" w:rsidRPr="0045523E" w14:paraId="27FC770A" w14:textId="77777777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191D9ED9" w14:textId="77777777" w:rsidR="000E5DF3" w:rsidRDefault="000E5DF3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14:paraId="2063994A" w14:textId="77777777" w:rsidR="000E5DF3" w:rsidRPr="0045523E" w:rsidRDefault="000E5DF3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DIRECCIÓN GENERAL</w:t>
            </w:r>
          </w:p>
        </w:tc>
      </w:tr>
      <w:tr w:rsidR="000E5DF3" w:rsidRPr="0045523E" w14:paraId="43A1F879" w14:textId="77777777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1B6F753B" w14:textId="77777777" w:rsidR="000E5DF3" w:rsidRPr="002A2BD8" w:rsidRDefault="000E5DF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14:paraId="1DF10D8F" w14:textId="77777777" w:rsidR="000E5DF3" w:rsidRPr="0045523E" w:rsidRDefault="000E5DF3" w:rsidP="000E5DF3">
            <w:pPr>
              <w:pStyle w:val="Prrafodelista"/>
              <w:numPr>
                <w:ilvl w:val="0"/>
                <w:numId w:val="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PROPÓSITO PRINCIPAL DEL CARGO</w:t>
            </w:r>
          </w:p>
        </w:tc>
      </w:tr>
      <w:tr w:rsidR="000E5DF3" w:rsidRPr="0045523E" w14:paraId="146AD7A8" w14:textId="77777777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14:paraId="37C60569" w14:textId="77777777" w:rsidR="000E5DF3" w:rsidRDefault="000E5DF3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14:paraId="42CA639D" w14:textId="2B48DFD5" w:rsidR="000E5DF3" w:rsidRDefault="000E5DF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A539AE">
              <w:rPr>
                <w:rFonts w:ascii="Arial" w:eastAsia="Arial Unicode MS" w:hAnsi="Arial" w:cs="Arial"/>
              </w:rPr>
              <w:t xml:space="preserve">Apoyar en </w:t>
            </w:r>
            <w:r>
              <w:rPr>
                <w:rFonts w:ascii="Arial" w:eastAsia="Arial Unicode MS" w:hAnsi="Arial" w:cs="Arial"/>
              </w:rPr>
              <w:t xml:space="preserve">el </w:t>
            </w:r>
            <w:r w:rsidRPr="00A539AE">
              <w:rPr>
                <w:rFonts w:ascii="Arial" w:eastAsia="Arial Unicode MS" w:hAnsi="Arial" w:cs="Arial"/>
              </w:rPr>
              <w:t xml:space="preserve">desarrollo de los procesos </w:t>
            </w:r>
            <w:r w:rsidR="00066DFA">
              <w:rPr>
                <w:rFonts w:ascii="Arial" w:eastAsia="Arial Unicode MS" w:hAnsi="Arial" w:cs="Arial"/>
              </w:rPr>
              <w:t xml:space="preserve">financieros y administrativos </w:t>
            </w:r>
            <w:r w:rsidRPr="00A539AE">
              <w:rPr>
                <w:rFonts w:ascii="Arial" w:eastAsia="Arial Unicode MS" w:hAnsi="Arial" w:cs="Arial"/>
              </w:rPr>
              <w:t>de la Dirección General con el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A539AE">
              <w:rPr>
                <w:rFonts w:ascii="Arial" w:eastAsia="Arial Unicode MS" w:hAnsi="Arial" w:cs="Arial"/>
              </w:rPr>
              <w:t>fin de contribuir al cumplimiento de la misión y los objetivos institucionales y a la eficiente prestación del servicio.</w:t>
            </w:r>
          </w:p>
          <w:p w14:paraId="695C4909" w14:textId="77777777" w:rsidR="000E5DF3" w:rsidRPr="0045523E" w:rsidRDefault="000E5DF3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0E5DF3" w:rsidRPr="0045523E" w14:paraId="6A3BEAD3" w14:textId="77777777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61E00565" w14:textId="77777777" w:rsidR="000E5DF3" w:rsidRPr="0045523E" w:rsidRDefault="000E5DF3" w:rsidP="000E5DF3">
            <w:pPr>
              <w:pStyle w:val="Ttulo1"/>
              <w:numPr>
                <w:ilvl w:val="0"/>
                <w:numId w:val="5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0E5DF3" w:rsidRPr="0045523E" w14:paraId="696DB76A" w14:textId="77777777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14:paraId="002BFEB5" w14:textId="2571599A" w:rsidR="00066DFA" w:rsidRPr="00066DFA" w:rsidRDefault="00A257D4" w:rsidP="00066DFA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lang w:eastAsia="es-CO"/>
              </w:rPr>
            </w:pPr>
            <w:r w:rsidRPr="00066DFA">
              <w:rPr>
                <w:rFonts w:ascii="Arial" w:hAnsi="Arial" w:cs="Arial"/>
              </w:rPr>
              <w:t>Apoyar las</w:t>
            </w:r>
            <w:r w:rsidRPr="00066DFA">
              <w:rPr>
                <w:rFonts w:ascii="Arial" w:hAnsi="Arial" w:cs="Arial"/>
                <w:lang w:eastAsia="es-CO"/>
              </w:rPr>
              <w:t xml:space="preserve"> acciones necesarias en materia presupuestal, tales como </w:t>
            </w:r>
            <w:r w:rsidR="00066DFA" w:rsidRPr="00066DFA">
              <w:rPr>
                <w:rFonts w:ascii="Arial" w:hAnsi="Arial" w:cs="Arial"/>
                <w:lang w:eastAsia="es-CO"/>
              </w:rPr>
              <w:t>las conciliaciones mensuales de ingresos entre los distintos módulos de cartera, presupuesto, contabilidad y tesorería</w:t>
            </w:r>
            <w:r w:rsidR="00066DFA">
              <w:rPr>
                <w:rFonts w:ascii="Arial" w:hAnsi="Arial" w:cs="Arial"/>
                <w:lang w:eastAsia="es-CO"/>
              </w:rPr>
              <w:t>.</w:t>
            </w:r>
          </w:p>
          <w:p w14:paraId="415E4E67" w14:textId="2A24F913" w:rsidR="00066DFA" w:rsidRPr="00066DFA" w:rsidRDefault="00066DFA" w:rsidP="00066DFA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  <w:lang w:eastAsia="es-CO"/>
              </w:rPr>
              <w:t xml:space="preserve">Apoyar las acciones que requiera el Despacho del Director General, en relación con la ejecución presupuestal de ingresos y gastos de la Corporación, así como las relacionadas con la apertura y cierre del presupuesto de cada </w:t>
            </w:r>
            <w:proofErr w:type="spellStart"/>
            <w:r>
              <w:rPr>
                <w:rFonts w:ascii="Arial" w:hAnsi="Arial" w:cs="Arial"/>
                <w:lang w:eastAsia="es-CO"/>
              </w:rPr>
              <w:t>vige</w:t>
            </w:r>
            <w:proofErr w:type="spellEnd"/>
            <w:r>
              <w:rPr>
                <w:rFonts w:ascii="Arial" w:hAnsi="Arial" w:cs="Arial"/>
                <w:lang w:eastAsia="es-CO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s-CO"/>
              </w:rPr>
              <w:t>ncia</w:t>
            </w:r>
            <w:proofErr w:type="spellEnd"/>
            <w:r>
              <w:rPr>
                <w:rFonts w:ascii="Arial" w:hAnsi="Arial" w:cs="Arial"/>
                <w:lang w:eastAsia="es-CO"/>
              </w:rPr>
              <w:t xml:space="preserve"> </w:t>
            </w:r>
          </w:p>
          <w:p w14:paraId="221E73D4" w14:textId="12AB7262" w:rsidR="00A257D4" w:rsidRPr="00066DFA" w:rsidRDefault="00A257D4" w:rsidP="00066DFA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lang w:eastAsia="es-CO"/>
              </w:rPr>
            </w:pPr>
            <w:r w:rsidRPr="00A257D4">
              <w:rPr>
                <w:rFonts w:ascii="Arial" w:hAnsi="Arial" w:cs="Arial"/>
                <w:lang w:eastAsia="es-CO"/>
              </w:rPr>
              <w:t xml:space="preserve">Coadyuvar al despacho del Director General, cuando se requiera del área de presupuestal la expedición de </w:t>
            </w:r>
            <w:r w:rsidR="00C10C1F" w:rsidRPr="00A257D4">
              <w:rPr>
                <w:rFonts w:ascii="Arial" w:hAnsi="Arial" w:cs="Arial"/>
                <w:lang w:eastAsia="es-CO"/>
              </w:rPr>
              <w:t>certificado</w:t>
            </w:r>
            <w:r w:rsidRPr="00A257D4">
              <w:rPr>
                <w:rFonts w:ascii="Arial" w:hAnsi="Arial" w:cs="Arial"/>
                <w:lang w:eastAsia="es-CO"/>
              </w:rPr>
              <w:t>s</w:t>
            </w:r>
            <w:r w:rsidR="00C10C1F" w:rsidRPr="00A257D4">
              <w:rPr>
                <w:rFonts w:ascii="Arial" w:hAnsi="Arial" w:cs="Arial"/>
                <w:lang w:eastAsia="es-CO"/>
              </w:rPr>
              <w:t xml:space="preserve"> de disponibilidad presupuestal, registro</w:t>
            </w:r>
            <w:r w:rsidRPr="00A257D4">
              <w:rPr>
                <w:rFonts w:ascii="Arial" w:hAnsi="Arial" w:cs="Arial"/>
                <w:lang w:eastAsia="es-CO"/>
              </w:rPr>
              <w:t>s</w:t>
            </w:r>
            <w:r w:rsidR="00C10C1F" w:rsidRPr="00A257D4">
              <w:rPr>
                <w:rFonts w:ascii="Arial" w:hAnsi="Arial" w:cs="Arial"/>
                <w:lang w:eastAsia="es-CO"/>
              </w:rPr>
              <w:t xml:space="preserve"> presupuestal</w:t>
            </w:r>
            <w:r w:rsidRPr="00A257D4">
              <w:rPr>
                <w:rFonts w:ascii="Arial" w:hAnsi="Arial" w:cs="Arial"/>
                <w:lang w:eastAsia="es-CO"/>
              </w:rPr>
              <w:t>es</w:t>
            </w:r>
            <w:r w:rsidR="00C10C1F" w:rsidRPr="00A257D4">
              <w:rPr>
                <w:rFonts w:ascii="Arial" w:hAnsi="Arial" w:cs="Arial"/>
                <w:lang w:eastAsia="es-CO"/>
              </w:rPr>
              <w:t>, registro de reservas, obligaciones presupuestales, ordenes de pago, etc., en los sistemas de información financiera, de acuerdo con los procedimientos y la normatividad aplicable vigente.</w:t>
            </w:r>
          </w:p>
          <w:p w14:paraId="65C2398B" w14:textId="4FF0D674" w:rsidR="00A257D4" w:rsidRPr="00066DFA" w:rsidRDefault="00A257D4" w:rsidP="00066DFA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lang w:eastAsia="es-CO"/>
              </w:rPr>
            </w:pPr>
            <w:r w:rsidRPr="00A257D4">
              <w:rPr>
                <w:rFonts w:ascii="Arial" w:hAnsi="Arial" w:cs="Arial"/>
                <w:lang w:eastAsia="es-CO"/>
              </w:rPr>
              <w:t>Apoyar la proyección de</w:t>
            </w:r>
            <w:r w:rsidR="00C10C1F" w:rsidRPr="00A257D4">
              <w:rPr>
                <w:rFonts w:ascii="Arial" w:hAnsi="Arial" w:cs="Arial"/>
                <w:lang w:eastAsia="es-CO"/>
              </w:rPr>
              <w:t xml:space="preserve"> los informes financieros de la entidad y los reportes a presentar ante los entes de control, de acuerdo con la normativa vigente, la competencia y la realidad económica de la entidad.</w:t>
            </w:r>
          </w:p>
          <w:p w14:paraId="0AA17D65" w14:textId="38CAAF5A" w:rsidR="00A257D4" w:rsidRDefault="00A257D4" w:rsidP="00A257D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A257D4">
              <w:rPr>
                <w:rFonts w:ascii="Arial" w:hAnsi="Arial" w:cs="Arial"/>
              </w:rPr>
              <w:t xml:space="preserve">Recibir, redactar y organizar la correspondencia para la firma del </w:t>
            </w:r>
            <w:r w:rsidR="00066DFA">
              <w:rPr>
                <w:rFonts w:ascii="Arial" w:hAnsi="Arial" w:cs="Arial"/>
              </w:rPr>
              <w:t>D</w:t>
            </w:r>
            <w:r w:rsidRPr="00A257D4">
              <w:rPr>
                <w:rFonts w:ascii="Arial" w:hAnsi="Arial" w:cs="Arial"/>
              </w:rPr>
              <w:t xml:space="preserve">irector </w:t>
            </w:r>
            <w:r w:rsidR="00066DFA">
              <w:rPr>
                <w:rFonts w:ascii="Arial" w:hAnsi="Arial" w:cs="Arial"/>
              </w:rPr>
              <w:t>G</w:t>
            </w:r>
            <w:r w:rsidRPr="00A257D4">
              <w:rPr>
                <w:rFonts w:ascii="Arial" w:hAnsi="Arial" w:cs="Arial"/>
              </w:rPr>
              <w:t>eneral y distribuirla de acuerdo con sus instrucciones.</w:t>
            </w:r>
          </w:p>
          <w:p w14:paraId="05B3633F" w14:textId="77777777" w:rsidR="00A257D4" w:rsidRDefault="00C10C1F" w:rsidP="00A257D4">
            <w:pPr>
              <w:pStyle w:val="Prrafodelista"/>
              <w:numPr>
                <w:ilvl w:val="0"/>
                <w:numId w:val="7"/>
              </w:numPr>
              <w:spacing w:after="0"/>
              <w:jc w:val="both"/>
              <w:rPr>
                <w:rFonts w:ascii="Arial" w:hAnsi="Arial" w:cs="Arial"/>
              </w:rPr>
            </w:pPr>
            <w:r w:rsidRPr="00A257D4">
              <w:rPr>
                <w:rFonts w:ascii="Arial" w:hAnsi="Arial" w:cs="Arial"/>
              </w:rPr>
              <w:lastRenderedPageBreak/>
              <w:t xml:space="preserve">Apoyar en la </w:t>
            </w:r>
            <w:r w:rsidRPr="00A257D4">
              <w:rPr>
                <w:rFonts w:ascii="Arial" w:hAnsi="Arial" w:cs="Arial"/>
                <w:lang w:eastAsia="es-CO"/>
              </w:rPr>
              <w:t xml:space="preserve">elaboración de las declaraciones tributarias a cargo del proceso </w:t>
            </w:r>
            <w:r w:rsidR="00A257D4" w:rsidRPr="00A257D4">
              <w:rPr>
                <w:rFonts w:ascii="Arial" w:hAnsi="Arial" w:cs="Arial"/>
                <w:lang w:eastAsia="es-CO"/>
              </w:rPr>
              <w:t xml:space="preserve">de gestión </w:t>
            </w:r>
            <w:r w:rsidRPr="00A257D4">
              <w:rPr>
                <w:rFonts w:ascii="Arial" w:hAnsi="Arial" w:cs="Arial"/>
                <w:lang w:eastAsia="es-CO"/>
              </w:rPr>
              <w:t>financier</w:t>
            </w:r>
            <w:r w:rsidR="00A257D4" w:rsidRPr="00A257D4">
              <w:rPr>
                <w:rFonts w:ascii="Arial" w:hAnsi="Arial" w:cs="Arial"/>
                <w:lang w:eastAsia="es-CO"/>
              </w:rPr>
              <w:t>a</w:t>
            </w:r>
            <w:r w:rsidRPr="00A257D4">
              <w:rPr>
                <w:rFonts w:ascii="Arial" w:hAnsi="Arial" w:cs="Arial"/>
                <w:lang w:eastAsia="es-CO"/>
              </w:rPr>
              <w:t>, bajo el entendido de la alta prioridad que son para el despacho del Director General estas actividades.</w:t>
            </w:r>
          </w:p>
          <w:p w14:paraId="5CF607B6" w14:textId="77777777" w:rsidR="000E5DF3" w:rsidRDefault="00C10C1F" w:rsidP="00A257D4">
            <w:pPr>
              <w:pStyle w:val="Prrafodelista"/>
              <w:numPr>
                <w:ilvl w:val="0"/>
                <w:numId w:val="7"/>
              </w:numPr>
              <w:spacing w:after="0"/>
              <w:jc w:val="both"/>
              <w:rPr>
                <w:rFonts w:ascii="Arial" w:hAnsi="Arial" w:cs="Arial"/>
              </w:rPr>
            </w:pPr>
            <w:r w:rsidRPr="00A257D4">
              <w:rPr>
                <w:rFonts w:ascii="Arial" w:hAnsi="Arial" w:cs="Arial"/>
              </w:rPr>
              <w:t>Realizar transcripciones de informes</w:t>
            </w:r>
            <w:r w:rsidR="00A257D4" w:rsidRPr="00A257D4">
              <w:rPr>
                <w:rFonts w:ascii="Arial" w:hAnsi="Arial" w:cs="Arial"/>
              </w:rPr>
              <w:t xml:space="preserve"> financieros y presupuestales</w:t>
            </w:r>
            <w:r w:rsidRPr="00A257D4">
              <w:rPr>
                <w:rFonts w:ascii="Arial" w:hAnsi="Arial" w:cs="Arial"/>
              </w:rPr>
              <w:t>, manuales</w:t>
            </w:r>
            <w:r w:rsidR="00A257D4" w:rsidRPr="00A257D4">
              <w:rPr>
                <w:rFonts w:ascii="Arial" w:hAnsi="Arial" w:cs="Arial"/>
              </w:rPr>
              <w:t xml:space="preserve"> </w:t>
            </w:r>
            <w:r w:rsidRPr="00A257D4">
              <w:rPr>
                <w:rFonts w:ascii="Arial" w:hAnsi="Arial" w:cs="Arial"/>
              </w:rPr>
              <w:t>y demás documentos necesarios para el normal funcionamiento de la entidad.</w:t>
            </w:r>
          </w:p>
          <w:p w14:paraId="457F08B2" w14:textId="50391FB2" w:rsidR="00066DFA" w:rsidRPr="00066DFA" w:rsidRDefault="00066DFA" w:rsidP="00066DFA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A257D4">
              <w:rPr>
                <w:rFonts w:ascii="Arial" w:hAnsi="Arial" w:cs="Arial"/>
              </w:rPr>
              <w:t>Aplicar las normas técnicas de calidad implementadas por la institución en los procesos, procedimientos y actividades asignadas, con el fin de garantizar la eficiente prestación del servicio.</w:t>
            </w:r>
          </w:p>
          <w:p w14:paraId="4C6F6B21" w14:textId="49B7568A" w:rsidR="00066DFA" w:rsidRPr="00A257D4" w:rsidRDefault="00066DFA" w:rsidP="00A257D4">
            <w:pPr>
              <w:pStyle w:val="Prrafodelista"/>
              <w:numPr>
                <w:ilvl w:val="0"/>
                <w:numId w:val="7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Las demás que le sean asignadas por el Director General.</w:t>
            </w:r>
          </w:p>
        </w:tc>
      </w:tr>
      <w:tr w:rsidR="000E5DF3" w:rsidRPr="0045523E" w14:paraId="7997D3CD" w14:textId="77777777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312242F6" w14:textId="77777777" w:rsidR="000E5DF3" w:rsidRDefault="000E5DF3" w:rsidP="00910AAA">
            <w:pPr>
              <w:pStyle w:val="Prrafodelista"/>
              <w:spacing w:after="0"/>
              <w:jc w:val="both"/>
              <w:rPr>
                <w:rFonts w:ascii="Arial" w:eastAsia="Arial Unicode MS" w:hAnsi="Arial" w:cs="Arial"/>
                <w:b/>
              </w:rPr>
            </w:pPr>
          </w:p>
          <w:p w14:paraId="0A6FAEF6" w14:textId="77777777" w:rsidR="000E5DF3" w:rsidRPr="0045523E" w:rsidRDefault="000E5DF3" w:rsidP="00AE2901">
            <w:pPr>
              <w:pStyle w:val="Prrafodelista"/>
              <w:numPr>
                <w:ilvl w:val="0"/>
                <w:numId w:val="5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0E5DF3" w:rsidRPr="0045523E" w14:paraId="43919846" w14:textId="77777777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14:paraId="50A567C4" w14:textId="77777777" w:rsidR="000E5DF3" w:rsidRDefault="000E5DF3" w:rsidP="00910AAA">
            <w:pPr>
              <w:snapToGrid w:val="0"/>
              <w:spacing w:after="0"/>
              <w:jc w:val="both"/>
              <w:rPr>
                <w:rFonts w:ascii="Arial" w:eastAsia="Arial Unicode MS" w:hAnsi="Arial" w:cs="Arial"/>
              </w:rPr>
            </w:pPr>
          </w:p>
          <w:p w14:paraId="748AB3A0" w14:textId="77777777" w:rsidR="000E5DF3" w:rsidRPr="00422CC7" w:rsidRDefault="000E5DF3" w:rsidP="00910AAA">
            <w:pPr>
              <w:snapToGrid w:val="0"/>
              <w:spacing w:after="0"/>
              <w:jc w:val="both"/>
              <w:rPr>
                <w:rFonts w:ascii="Arial" w:eastAsia="Arial Unicode MS" w:hAnsi="Arial" w:cs="Arial"/>
              </w:rPr>
            </w:pPr>
            <w:r w:rsidRPr="00422CC7">
              <w:rPr>
                <w:rFonts w:ascii="Arial" w:eastAsia="Arial Unicode MS" w:hAnsi="Arial" w:cs="Arial"/>
              </w:rPr>
              <w:t xml:space="preserve">1. Constitución Política Colombia 1991 </w:t>
            </w:r>
          </w:p>
          <w:p w14:paraId="0819F0C6" w14:textId="77777777" w:rsidR="000E5DF3" w:rsidRPr="00422CC7" w:rsidRDefault="000E5DF3" w:rsidP="00910AAA">
            <w:pPr>
              <w:snapToGrid w:val="0"/>
              <w:spacing w:after="0"/>
              <w:jc w:val="both"/>
              <w:rPr>
                <w:rFonts w:ascii="Arial" w:eastAsia="Arial Unicode MS" w:hAnsi="Arial" w:cs="Arial"/>
              </w:rPr>
            </w:pPr>
            <w:r w:rsidRPr="00422CC7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14:paraId="663681EB" w14:textId="77777777" w:rsidR="000E5DF3" w:rsidRPr="00422CC7" w:rsidRDefault="000E5DF3" w:rsidP="00910AAA">
            <w:pPr>
              <w:snapToGrid w:val="0"/>
              <w:spacing w:after="0"/>
              <w:jc w:val="both"/>
              <w:rPr>
                <w:rFonts w:ascii="Arial" w:eastAsia="Arial Unicode MS" w:hAnsi="Arial" w:cs="Arial"/>
              </w:rPr>
            </w:pPr>
            <w:r w:rsidRPr="00422CC7">
              <w:rPr>
                <w:rFonts w:ascii="Arial" w:eastAsia="Arial Unicode MS" w:hAnsi="Arial" w:cs="Arial"/>
              </w:rPr>
              <w:t>3. Política nacional de atención al ciudadano</w:t>
            </w:r>
          </w:p>
          <w:p w14:paraId="5422F1BB" w14:textId="77777777" w:rsidR="000E5DF3" w:rsidRPr="00422CC7" w:rsidRDefault="000E5DF3" w:rsidP="00910AAA">
            <w:pPr>
              <w:snapToGrid w:val="0"/>
              <w:spacing w:after="0"/>
              <w:jc w:val="both"/>
              <w:rPr>
                <w:rFonts w:ascii="Arial" w:eastAsia="Arial Unicode MS" w:hAnsi="Arial" w:cs="Arial"/>
              </w:rPr>
            </w:pPr>
            <w:r w:rsidRPr="00422CC7">
              <w:rPr>
                <w:rFonts w:ascii="Arial" w:eastAsia="Arial Unicode MS" w:hAnsi="Arial" w:cs="Arial"/>
              </w:rPr>
              <w:t>4. Canales de atención y técnicas de comunicación</w:t>
            </w:r>
          </w:p>
          <w:p w14:paraId="5BA07936" w14:textId="77777777" w:rsidR="000E5DF3" w:rsidRPr="00422CC7" w:rsidRDefault="000E5DF3" w:rsidP="00910AAA">
            <w:pPr>
              <w:snapToGrid w:val="0"/>
              <w:spacing w:after="0"/>
              <w:jc w:val="both"/>
              <w:rPr>
                <w:rFonts w:ascii="Arial" w:eastAsia="Arial Unicode MS" w:hAnsi="Arial" w:cs="Arial"/>
              </w:rPr>
            </w:pPr>
            <w:r w:rsidRPr="00422CC7">
              <w:rPr>
                <w:rFonts w:ascii="Arial" w:eastAsia="Arial Unicode MS" w:hAnsi="Arial" w:cs="Arial"/>
              </w:rPr>
              <w:t>5. Redacción de documentos técnicos</w:t>
            </w:r>
          </w:p>
          <w:p w14:paraId="3656E422" w14:textId="77777777" w:rsidR="000E5DF3" w:rsidRPr="00422CC7" w:rsidRDefault="000E5DF3" w:rsidP="00910AAA">
            <w:pPr>
              <w:snapToGrid w:val="0"/>
              <w:spacing w:after="0"/>
              <w:jc w:val="both"/>
              <w:rPr>
                <w:rFonts w:ascii="Arial" w:eastAsia="Arial Unicode MS" w:hAnsi="Arial" w:cs="Arial"/>
              </w:rPr>
            </w:pPr>
            <w:r w:rsidRPr="00422CC7">
              <w:rPr>
                <w:rFonts w:ascii="Arial" w:eastAsia="Arial Unicode MS" w:hAnsi="Arial" w:cs="Arial"/>
              </w:rPr>
              <w:t>6. Ofimática básica</w:t>
            </w:r>
          </w:p>
          <w:p w14:paraId="3E7ACC2F" w14:textId="77777777" w:rsidR="000E5DF3" w:rsidRPr="00422CC7" w:rsidRDefault="000E5DF3" w:rsidP="00910AAA">
            <w:pPr>
              <w:snapToGrid w:val="0"/>
              <w:spacing w:after="0"/>
              <w:jc w:val="both"/>
              <w:rPr>
                <w:rFonts w:ascii="Arial" w:eastAsia="Arial Unicode MS" w:hAnsi="Arial" w:cs="Arial"/>
              </w:rPr>
            </w:pPr>
            <w:r w:rsidRPr="00422CC7">
              <w:rPr>
                <w:rFonts w:ascii="Arial" w:eastAsia="Arial Unicode MS" w:hAnsi="Arial" w:cs="Arial"/>
              </w:rPr>
              <w:t>7. Administración de Archivos y tablas de retención de documentos.</w:t>
            </w:r>
          </w:p>
          <w:p w14:paraId="07F80D21" w14:textId="77777777" w:rsidR="000E5DF3" w:rsidRPr="00422CC7" w:rsidRDefault="000E5DF3" w:rsidP="00910AAA">
            <w:pPr>
              <w:snapToGrid w:val="0"/>
              <w:spacing w:after="0"/>
              <w:jc w:val="both"/>
              <w:rPr>
                <w:rFonts w:ascii="Arial" w:eastAsia="Arial Unicode MS" w:hAnsi="Arial" w:cs="Arial"/>
              </w:rPr>
            </w:pPr>
            <w:r w:rsidRPr="00422CC7">
              <w:rPr>
                <w:rFonts w:ascii="Arial" w:eastAsia="Arial Unicode MS" w:hAnsi="Arial" w:cs="Arial"/>
              </w:rPr>
              <w:t>8. Correspondencia.</w:t>
            </w:r>
          </w:p>
          <w:p w14:paraId="24D454E3" w14:textId="496D2391" w:rsidR="000E5DF3" w:rsidRPr="00A257D4" w:rsidRDefault="000E5DF3" w:rsidP="00910AAA">
            <w:pPr>
              <w:snapToGrid w:val="0"/>
              <w:spacing w:after="0"/>
              <w:jc w:val="both"/>
              <w:rPr>
                <w:rFonts w:ascii="Arial" w:eastAsia="Arial Unicode MS" w:hAnsi="Arial" w:cs="Arial"/>
              </w:rPr>
            </w:pPr>
            <w:r w:rsidRPr="00422CC7">
              <w:rPr>
                <w:rFonts w:ascii="Arial" w:eastAsia="Arial Unicode MS" w:hAnsi="Arial" w:cs="Arial"/>
              </w:rPr>
              <w:t>9. Conservación Documental.</w:t>
            </w:r>
          </w:p>
          <w:p w14:paraId="00C93F64" w14:textId="77777777" w:rsidR="000E5DF3" w:rsidRPr="0045523E" w:rsidRDefault="000E5DF3" w:rsidP="00910AAA">
            <w:pPr>
              <w:snapToGrid w:val="0"/>
              <w:spacing w:after="0"/>
              <w:jc w:val="both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0E5DF3" w:rsidRPr="0045523E" w14:paraId="7CFAB4A3" w14:textId="77777777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438B9111" w14:textId="77777777" w:rsidR="000E5DF3" w:rsidRPr="00E05428" w:rsidRDefault="000E5DF3" w:rsidP="00D65E52">
            <w:pPr>
              <w:spacing w:after="0"/>
              <w:rPr>
                <w:rFonts w:ascii="Arial" w:eastAsia="Arial Unicode MS" w:hAnsi="Arial" w:cs="Arial"/>
                <w:b/>
                <w:lang w:val="en-US"/>
              </w:rPr>
            </w:pPr>
          </w:p>
          <w:p w14:paraId="5C492419" w14:textId="77777777" w:rsidR="000E5DF3" w:rsidRPr="0045523E" w:rsidRDefault="000E5DF3" w:rsidP="000E5DF3">
            <w:pPr>
              <w:pStyle w:val="Prrafodelista"/>
              <w:numPr>
                <w:ilvl w:val="0"/>
                <w:numId w:val="5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223671">
              <w:rPr>
                <w:rFonts w:ascii="Arial" w:eastAsia="Arial Unicode MS" w:hAnsi="Arial" w:cs="Arial"/>
                <w:b/>
              </w:rPr>
              <w:t xml:space="preserve"> </w:t>
            </w: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0E5DF3" w:rsidRPr="0045523E" w14:paraId="4144970E" w14:textId="77777777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14:paraId="38F0BE16" w14:textId="77777777" w:rsidR="000E5DF3" w:rsidRDefault="000E5DF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14:paraId="06B928FD" w14:textId="77777777" w:rsidR="000E5DF3" w:rsidRPr="0045523E" w:rsidRDefault="000E5DF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14:paraId="086620F8" w14:textId="77777777" w:rsidR="000E5DF3" w:rsidRDefault="000E5DF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14:paraId="510B8044" w14:textId="77777777" w:rsidR="000E5DF3" w:rsidRPr="0045523E" w:rsidRDefault="000E5DF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0E5DF3" w:rsidRPr="0045523E" w14:paraId="44D5D9B0" w14:textId="77777777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14:paraId="7F63D291" w14:textId="77777777" w:rsidR="000E5DF3" w:rsidRPr="0045523E" w:rsidRDefault="000E5DF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Título de Formación Tecnológica con Especialización </w:t>
            </w:r>
            <w:r w:rsidRPr="00CD1A2D">
              <w:rPr>
                <w:rFonts w:ascii="Arial" w:eastAsia="Arial Unicode MS" w:hAnsi="Arial" w:cs="Arial"/>
                <w:sz w:val="22"/>
                <w:szCs w:val="22"/>
              </w:rPr>
              <w:t>en disciplina académica del núcleo básico del conocimiento  Ingeniería de Sistemas, Telemática y Afines,  Comunicación Social, Periodismo y Afines, Economía, Contaduría Pública, Administración.</w:t>
            </w:r>
          </w:p>
          <w:p w14:paraId="339206C1" w14:textId="77777777" w:rsidR="000E5DF3" w:rsidRPr="0045523E" w:rsidRDefault="000E5DF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14:paraId="0419DA2E" w14:textId="77777777" w:rsidR="00DF6923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Tres (3) meses de experiencia relacionada o laboral.</w:t>
            </w:r>
          </w:p>
          <w:p w14:paraId="6ED3D5CC" w14:textId="77777777" w:rsidR="00DF6923" w:rsidRDefault="00DF6923" w:rsidP="00DF6923">
            <w:pPr>
              <w:rPr>
                <w:rFonts w:ascii="Arial" w:eastAsia="Arial Unicode MS" w:hAnsi="Arial" w:cs="Arial"/>
              </w:rPr>
            </w:pPr>
          </w:p>
          <w:p w14:paraId="4FBDF110" w14:textId="77777777" w:rsidR="000E5DF3" w:rsidRPr="00DF6923" w:rsidRDefault="000E5DF3" w:rsidP="00DF6923">
            <w:pPr>
              <w:rPr>
                <w:rFonts w:ascii="Arial" w:eastAsia="Arial Unicode MS" w:hAnsi="Arial" w:cs="Arial"/>
              </w:rPr>
            </w:pPr>
          </w:p>
        </w:tc>
      </w:tr>
      <w:tr w:rsidR="000E5DF3" w:rsidRPr="0045523E" w14:paraId="75C03624" w14:textId="77777777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5B0D1DD6" w14:textId="77777777" w:rsidR="000E5DF3" w:rsidRDefault="000E5DF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14:paraId="213E7FF9" w14:textId="77777777" w:rsidR="000E5DF3" w:rsidRPr="0045523E" w:rsidRDefault="000E5DF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0E5DF3" w:rsidRPr="0045523E" w14:paraId="29DC2F4D" w14:textId="77777777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14:paraId="69E9F63E" w14:textId="77777777" w:rsidR="000E5DF3" w:rsidRPr="0045523E" w:rsidRDefault="000E5DF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14:paraId="4F988968" w14:textId="77777777" w:rsidR="000E5DF3" w:rsidRPr="0045523E" w:rsidRDefault="000E5DF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0E5DF3" w:rsidRPr="0045523E" w14:paraId="401FB5A1" w14:textId="77777777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14:paraId="7F0F729D" w14:textId="77777777" w:rsidR="000E5DF3" w:rsidRDefault="000E5DF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14:paraId="0EACE27B" w14:textId="77777777" w:rsidR="000E5DF3" w:rsidRDefault="000E5DF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Diploma de Bachiller</w:t>
            </w:r>
          </w:p>
          <w:p w14:paraId="19793C76" w14:textId="77777777" w:rsidR="000E5DF3" w:rsidRPr="0045523E" w:rsidRDefault="000E5DF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14:paraId="5B11420C" w14:textId="77777777" w:rsidR="000E5DF3" w:rsidRPr="0045523E" w:rsidRDefault="000E5DF3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Treinta y nueve meses</w:t>
            </w:r>
            <w:r w:rsidRPr="008D71A1">
              <w:rPr>
                <w:rFonts w:ascii="Arial" w:eastAsia="Arial Unicode MS" w:hAnsi="Arial" w:cs="Arial"/>
              </w:rPr>
              <w:t xml:space="preserve"> (3</w:t>
            </w:r>
            <w:r>
              <w:rPr>
                <w:rFonts w:ascii="Arial" w:eastAsia="Arial Unicode MS" w:hAnsi="Arial" w:cs="Arial"/>
              </w:rPr>
              <w:t>9</w:t>
            </w:r>
            <w:r w:rsidRPr="008D71A1">
              <w:rPr>
                <w:rFonts w:ascii="Arial" w:eastAsia="Arial Unicode MS" w:hAnsi="Arial" w:cs="Arial"/>
              </w:rPr>
              <w:t>) meses de experiencia relacionada</w:t>
            </w:r>
            <w:r>
              <w:rPr>
                <w:rFonts w:ascii="Arial" w:eastAsia="Arial Unicode MS" w:hAnsi="Arial" w:cs="Arial"/>
              </w:rPr>
              <w:t>.</w:t>
            </w:r>
          </w:p>
        </w:tc>
      </w:tr>
      <w:tr w:rsidR="000E5DF3" w:rsidRPr="0045523E" w14:paraId="693DCE96" w14:textId="77777777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1B87B137" w14:textId="77777777" w:rsidR="000E5DF3" w:rsidRPr="002A2BD8" w:rsidRDefault="000E5DF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2A2BD8">
              <w:rPr>
                <w:rFonts w:ascii="Arial" w:eastAsia="Arial Unicode MS" w:hAnsi="Arial" w:cs="Arial"/>
                <w:b/>
              </w:rPr>
              <w:t xml:space="preserve"> </w:t>
            </w:r>
          </w:p>
          <w:p w14:paraId="3FA648A6" w14:textId="77777777" w:rsidR="000E5DF3" w:rsidRPr="0045523E" w:rsidRDefault="000E5DF3" w:rsidP="000E5DF3">
            <w:pPr>
              <w:pStyle w:val="Prrafodelista"/>
              <w:numPr>
                <w:ilvl w:val="0"/>
                <w:numId w:val="5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>COMPETENCIAS LABORALES</w:t>
            </w:r>
          </w:p>
        </w:tc>
      </w:tr>
      <w:tr w:rsidR="000E5DF3" w:rsidRPr="0045523E" w14:paraId="00C0C968" w14:textId="77777777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14:paraId="032B38DF" w14:textId="77777777" w:rsidR="000E5DF3" w:rsidRPr="0045523E" w:rsidRDefault="000E5DF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lastRenderedPageBreak/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14:paraId="2C317777" w14:textId="77777777" w:rsidR="000E5DF3" w:rsidRPr="0045523E" w:rsidRDefault="000E5DF3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0E5DF3" w:rsidRPr="00AE4EA5" w14:paraId="073307A8" w14:textId="77777777" w:rsidTr="00D65E52">
        <w:trPr>
          <w:tblHeader/>
        </w:trPr>
        <w:tc>
          <w:tcPr>
            <w:tcW w:w="4320" w:type="dxa"/>
            <w:gridSpan w:val="3"/>
          </w:tcPr>
          <w:p w14:paraId="7EFB5599" w14:textId="77777777" w:rsidR="000E5DF3" w:rsidRDefault="000E5DF3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14:paraId="0B0FBEFB" w14:textId="77777777" w:rsidR="000E5DF3" w:rsidRDefault="000E5DF3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14:paraId="761E4D84" w14:textId="77777777" w:rsidR="000E5DF3" w:rsidRDefault="000E5DF3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14:paraId="0390B2D9" w14:textId="77777777" w:rsidR="000E5DF3" w:rsidRDefault="000E5DF3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14:paraId="6129E5E7" w14:textId="77777777" w:rsidR="000E5DF3" w:rsidRDefault="000E5DF3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14:paraId="1F65BC2A" w14:textId="77777777" w:rsidR="000E5DF3" w:rsidRPr="00EC6586" w:rsidRDefault="000E5DF3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14:paraId="1CF06AA8" w14:textId="77777777" w:rsidR="000E5DF3" w:rsidRDefault="000E5DF3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14:paraId="4E3868E0" w14:textId="77777777" w:rsidR="000E5DF3" w:rsidRDefault="000E5DF3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14:paraId="651C3BE7" w14:textId="77777777" w:rsidR="000E5DF3" w:rsidRPr="00AE4EA5" w:rsidRDefault="000E5DF3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14:paraId="4BB95960" w14:textId="77777777" w:rsidR="00B21669" w:rsidRDefault="00B21669"/>
    <w:sectPr w:rsidR="00B2166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CC7CC2" w14:textId="77777777" w:rsidR="00B316AB" w:rsidRDefault="00B316AB" w:rsidP="0002570B">
      <w:pPr>
        <w:spacing w:after="0" w:line="240" w:lineRule="auto"/>
      </w:pPr>
      <w:r>
        <w:separator/>
      </w:r>
    </w:p>
  </w:endnote>
  <w:endnote w:type="continuationSeparator" w:id="0">
    <w:p w14:paraId="7D645066" w14:textId="77777777" w:rsidR="00B316AB" w:rsidRDefault="00B316AB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14:paraId="286A8702" w14:textId="77777777" w:rsidTr="002D563F">
      <w:tc>
        <w:tcPr>
          <w:tcW w:w="2547" w:type="dxa"/>
          <w:vAlign w:val="center"/>
        </w:tcPr>
        <w:p w14:paraId="1DDC3C2F" w14:textId="77777777"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14:paraId="24FD8E60" w14:textId="77777777"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14:paraId="2E4BAE4D" w14:textId="77777777"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951F51" w14:paraId="3313C00C" w14:textId="77777777" w:rsidTr="002D563F">
      <w:tc>
        <w:tcPr>
          <w:tcW w:w="2547" w:type="dxa"/>
          <w:vAlign w:val="center"/>
        </w:tcPr>
        <w:p w14:paraId="19CA12B3" w14:textId="77777777" w:rsidR="00951F51" w:rsidRPr="00DE60EE" w:rsidRDefault="00951F51" w:rsidP="00951F51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14:paraId="783C0EA0" w14:textId="77777777" w:rsidR="00951F51" w:rsidRPr="0050733E" w:rsidRDefault="00951F51" w:rsidP="00951F51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14:paraId="330A19C5" w14:textId="77777777" w:rsidR="00951F51" w:rsidRPr="0050733E" w:rsidRDefault="00951F51" w:rsidP="00951F51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14:paraId="258B67F8" w14:textId="585E0A4C" w:rsidR="00951F51" w:rsidRPr="00A745AD" w:rsidRDefault="005F0943" w:rsidP="00951F51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>
            <w:rPr>
              <w:b/>
              <w:bCs/>
              <w:sz w:val="14"/>
              <w:szCs w:val="14"/>
              <w:lang w:eastAsia="es-MX"/>
            </w:rPr>
            <w:t>ALFREDO RAFAEL MARTÍNEZ GUTIÉRREZ</w:t>
          </w:r>
        </w:p>
        <w:p w14:paraId="702060EB" w14:textId="77777777" w:rsidR="00951F51" w:rsidRPr="0050733E" w:rsidRDefault="00951F51" w:rsidP="00951F51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14:paraId="253310AF" w14:textId="27253B2C" w:rsidR="00951F51" w:rsidRDefault="002D3A74" w:rsidP="00DF6923">
          <w:pPr>
            <w:pStyle w:val="Piedepgina"/>
          </w:pPr>
          <w:r w:rsidRPr="00B35737">
            <w:rPr>
              <w:rFonts w:eastAsia="Calibri" w:cs="Calibri"/>
              <w:b/>
              <w:color w:val="000000"/>
              <w:sz w:val="16"/>
              <w:szCs w:val="16"/>
            </w:rPr>
            <w:t xml:space="preserve">Resolución </w:t>
          </w:r>
          <w:r w:rsidR="00B35737" w:rsidRPr="00B35737">
            <w:rPr>
              <w:rFonts w:eastAsia="Calibri" w:cs="Calibri"/>
              <w:b/>
              <w:color w:val="000000"/>
              <w:sz w:val="16"/>
              <w:szCs w:val="16"/>
            </w:rPr>
            <w:t>6448</w:t>
          </w:r>
          <w:r w:rsidRPr="00B35737">
            <w:rPr>
              <w:rFonts w:eastAsia="Calibri" w:cs="Calibri"/>
              <w:b/>
              <w:color w:val="000000"/>
              <w:sz w:val="16"/>
              <w:szCs w:val="16"/>
            </w:rPr>
            <w:t xml:space="preserve">  de </w:t>
          </w:r>
          <w:r w:rsidR="00B35737" w:rsidRPr="00B35737">
            <w:rPr>
              <w:rFonts w:eastAsia="Calibri" w:cs="Calibri"/>
              <w:b/>
              <w:color w:val="000000"/>
              <w:sz w:val="16"/>
              <w:szCs w:val="16"/>
            </w:rPr>
            <w:t>5</w:t>
          </w:r>
          <w:r w:rsidRPr="00B35737">
            <w:rPr>
              <w:rFonts w:eastAsia="Calibri" w:cs="Calibri"/>
              <w:b/>
              <w:color w:val="000000"/>
              <w:sz w:val="16"/>
              <w:szCs w:val="16"/>
            </w:rPr>
            <w:t xml:space="preserve"> de </w:t>
          </w:r>
          <w:r w:rsidR="00B35737" w:rsidRPr="00B35737">
            <w:rPr>
              <w:rFonts w:eastAsia="Calibri" w:cs="Calibri"/>
              <w:b/>
              <w:color w:val="000000"/>
              <w:sz w:val="16"/>
              <w:szCs w:val="16"/>
            </w:rPr>
            <w:t>diciembre</w:t>
          </w:r>
          <w:r w:rsidRPr="00B35737">
            <w:rPr>
              <w:rFonts w:eastAsia="Calibri" w:cs="Calibri"/>
              <w:b/>
              <w:color w:val="000000"/>
              <w:sz w:val="16"/>
              <w:szCs w:val="16"/>
            </w:rPr>
            <w:t xml:space="preserve"> de 202</w:t>
          </w:r>
          <w:r w:rsidR="00B35737" w:rsidRPr="00B35737">
            <w:rPr>
              <w:rFonts w:eastAsia="Calibri" w:cs="Calibri"/>
              <w:b/>
              <w:color w:val="000000"/>
              <w:sz w:val="16"/>
              <w:szCs w:val="16"/>
            </w:rPr>
            <w:t>4</w:t>
          </w:r>
        </w:p>
      </w:tc>
    </w:tr>
  </w:tbl>
  <w:p w14:paraId="17BB6839" w14:textId="77777777"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93FDEA" w14:textId="77777777" w:rsidR="00B316AB" w:rsidRDefault="00B316AB" w:rsidP="0002570B">
      <w:pPr>
        <w:spacing w:after="0" w:line="240" w:lineRule="auto"/>
      </w:pPr>
      <w:r>
        <w:separator/>
      </w:r>
    </w:p>
  </w:footnote>
  <w:footnote w:type="continuationSeparator" w:id="0">
    <w:p w14:paraId="3F658552" w14:textId="77777777" w:rsidR="00B316AB" w:rsidRDefault="00B316AB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14:paraId="19B25EF6" w14:textId="77777777" w:rsidTr="00D249C8">
      <w:tc>
        <w:tcPr>
          <w:tcW w:w="2942" w:type="dxa"/>
        </w:tcPr>
        <w:p w14:paraId="0BCBB81B" w14:textId="77777777"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2DC38813" wp14:editId="4147FA4C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14:paraId="2162A5AC" w14:textId="77777777" w:rsidR="0002570B" w:rsidRDefault="0002570B" w:rsidP="0002570B">
          <w:pPr>
            <w:pStyle w:val="Encabezado"/>
            <w:jc w:val="center"/>
            <w:rPr>
              <w:b/>
            </w:rPr>
          </w:pPr>
        </w:p>
        <w:p w14:paraId="607A845C" w14:textId="77777777"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14:paraId="5734A532" w14:textId="77777777"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14:paraId="6AF1B724" w14:textId="77777777"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136837"/>
    <w:multiLevelType w:val="multilevel"/>
    <w:tmpl w:val="6818E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0C356E"/>
    <w:multiLevelType w:val="hybridMultilevel"/>
    <w:tmpl w:val="309AE92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F1BBF"/>
    <w:multiLevelType w:val="hybridMultilevel"/>
    <w:tmpl w:val="AC1AE8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3448A2"/>
    <w:multiLevelType w:val="hybridMultilevel"/>
    <w:tmpl w:val="8DB834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257095">
    <w:abstractNumId w:val="1"/>
  </w:num>
  <w:num w:numId="2" w16cid:durableId="1029840478">
    <w:abstractNumId w:val="0"/>
  </w:num>
  <w:num w:numId="3" w16cid:durableId="869028777">
    <w:abstractNumId w:val="6"/>
  </w:num>
  <w:num w:numId="4" w16cid:durableId="18824568">
    <w:abstractNumId w:val="2"/>
  </w:num>
  <w:num w:numId="5" w16cid:durableId="1460997394">
    <w:abstractNumId w:val="5"/>
  </w:num>
  <w:num w:numId="6" w16cid:durableId="189271121">
    <w:abstractNumId w:val="3"/>
  </w:num>
  <w:num w:numId="7" w16cid:durableId="2516668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70B"/>
    <w:rsid w:val="0002570B"/>
    <w:rsid w:val="00066DFA"/>
    <w:rsid w:val="000E5DF3"/>
    <w:rsid w:val="001773F4"/>
    <w:rsid w:val="002B55A7"/>
    <w:rsid w:val="002D3A74"/>
    <w:rsid w:val="002D563F"/>
    <w:rsid w:val="005E0307"/>
    <w:rsid w:val="005F0943"/>
    <w:rsid w:val="00784C7B"/>
    <w:rsid w:val="007F2014"/>
    <w:rsid w:val="00833305"/>
    <w:rsid w:val="008D258C"/>
    <w:rsid w:val="008F239C"/>
    <w:rsid w:val="00910AAA"/>
    <w:rsid w:val="00951F51"/>
    <w:rsid w:val="009657EC"/>
    <w:rsid w:val="00A13880"/>
    <w:rsid w:val="00A257D4"/>
    <w:rsid w:val="00A95B20"/>
    <w:rsid w:val="00AE2901"/>
    <w:rsid w:val="00B21669"/>
    <w:rsid w:val="00B316AB"/>
    <w:rsid w:val="00B35737"/>
    <w:rsid w:val="00B47347"/>
    <w:rsid w:val="00BC1A24"/>
    <w:rsid w:val="00BE0232"/>
    <w:rsid w:val="00BF507A"/>
    <w:rsid w:val="00C10C1F"/>
    <w:rsid w:val="00C40466"/>
    <w:rsid w:val="00CB4FEB"/>
    <w:rsid w:val="00DF6923"/>
    <w:rsid w:val="00E00E44"/>
    <w:rsid w:val="00E421C7"/>
    <w:rsid w:val="00F36A08"/>
    <w:rsid w:val="00F736F5"/>
    <w:rsid w:val="00FD2366"/>
    <w:rsid w:val="00FF5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8B765"/>
  <w15:docId w15:val="{6B588EE8-4B5B-EE41-94B7-73F2BBE35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51F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1F5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550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Paul Laguna Panetta</cp:lastModifiedBy>
  <cp:revision>3</cp:revision>
  <cp:lastPrinted>2024-12-06T12:36:00Z</cp:lastPrinted>
  <dcterms:created xsi:type="dcterms:W3CDTF">2024-12-06T03:08:00Z</dcterms:created>
  <dcterms:modified xsi:type="dcterms:W3CDTF">2024-12-06T13:05:00Z</dcterms:modified>
</cp:coreProperties>
</file>